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BF0AB3" w14:textId="568BD7E1" w:rsidR="007166CE" w:rsidRDefault="00B1736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DE5AF6D" wp14:editId="33C5C28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E0A6365" w14:textId="77777777" w:rsidR="007166CE" w:rsidRDefault="007166CE" w:rsidP="007166CE">
      <w:pPr>
        <w:pStyle w:val="berschrift1"/>
      </w:pPr>
      <w:r>
        <w:br w:type="page"/>
      </w:r>
      <w:r>
        <w:lastRenderedPageBreak/>
        <w:t>Vorwort</w:t>
      </w:r>
    </w:p>
    <w:p w14:paraId="1F9408E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D25B539" w14:textId="77777777" w:rsidR="007E1779" w:rsidRDefault="008D7463" w:rsidP="007166CE">
      <w:r>
        <w:t xml:space="preserve">Dieses Jahr hat uns allen eine Menge abverlangt – doch Gott hat uns hindurchgetragen. </w:t>
      </w:r>
    </w:p>
    <w:p w14:paraId="7AA60D7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F60870B" w14:textId="77777777" w:rsidR="007E1779" w:rsidRDefault="007E1779" w:rsidP="007166CE">
      <w:r>
        <w:t>Vielleicht hat aber auch der eine oder die andere Lust, mitzumachen und neue Bücher zu erstellen – sprecht mich einfach an.</w:t>
      </w:r>
    </w:p>
    <w:p w14:paraId="45299CF8" w14:textId="77777777" w:rsidR="007166CE" w:rsidRDefault="007166CE" w:rsidP="007166CE">
      <w:r>
        <w:t>Euch allen wünsche ich Gottes reichen Segen und dass Ihr für Euch interessante Texte hier findet. Für Anregungen bin ich immer dankbar.</w:t>
      </w:r>
    </w:p>
    <w:p w14:paraId="6877A61D" w14:textId="77777777" w:rsidR="007166CE" w:rsidRDefault="007166CE" w:rsidP="007166CE">
      <w:r>
        <w:t>Gruß &amp; Segen,</w:t>
      </w:r>
    </w:p>
    <w:p w14:paraId="512CA670" w14:textId="77777777" w:rsidR="007166CE" w:rsidRDefault="007166CE" w:rsidP="007166CE">
      <w:r>
        <w:t>Andreas</w:t>
      </w:r>
    </w:p>
    <w:p w14:paraId="38F9F2D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70C545F" w14:textId="77777777" w:rsidR="00E67EDB" w:rsidRDefault="00E67EDB" w:rsidP="00E67EDB">
      <w:pPr>
        <w:pStyle w:val="berschrift1"/>
        <w:rPr>
          <w:sz w:val="48"/>
        </w:rPr>
      </w:pPr>
      <w:r>
        <w:t>Straßburger Katechismus-Tafel</w:t>
      </w:r>
    </w:p>
    <w:p w14:paraId="5F0DA5F7" w14:textId="77777777" w:rsidR="00E67EDB" w:rsidRDefault="00E67EDB" w:rsidP="00E67EDB">
      <w:pPr>
        <w:pStyle w:val="StandardWeb"/>
      </w:pPr>
      <w:r>
        <w:t xml:space="preserve">(zwischen 1524 und 1526)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5"/>
        <w:gridCol w:w="1711"/>
        <w:gridCol w:w="1019"/>
        <w:gridCol w:w="2165"/>
        <w:gridCol w:w="3322"/>
      </w:tblGrid>
      <w:tr w:rsidR="00E67EDB" w14:paraId="6FE292F9" w14:textId="77777777" w:rsidTr="00E67EDB">
        <w:trPr>
          <w:tblCellSpacing w:w="15" w:type="dxa"/>
        </w:trPr>
        <w:tc>
          <w:tcPr>
            <w:tcW w:w="0" w:type="auto"/>
            <w:vMerge w:val="restart"/>
            <w:vAlign w:val="center"/>
            <w:hideMark/>
          </w:tcPr>
          <w:p w14:paraId="29A4CC53" w14:textId="77777777" w:rsidR="00E67EDB" w:rsidRDefault="00E67EDB" w:rsidP="00E67EDB">
            <w:r>
              <w:t xml:space="preserve">Halt Dich recht gegen </w:t>
            </w:r>
          </w:p>
        </w:tc>
        <w:tc>
          <w:tcPr>
            <w:tcW w:w="0" w:type="auto"/>
            <w:vMerge w:val="restart"/>
            <w:vAlign w:val="center"/>
            <w:hideMark/>
          </w:tcPr>
          <w:p w14:paraId="323F4C98" w14:textId="77777777" w:rsidR="00E67EDB" w:rsidRDefault="00E67EDB" w:rsidP="00E67EDB">
            <w:r>
              <w:t xml:space="preserve">Gott mit </w:t>
            </w:r>
          </w:p>
        </w:tc>
        <w:tc>
          <w:tcPr>
            <w:tcW w:w="0" w:type="auto"/>
            <w:vAlign w:val="center"/>
            <w:hideMark/>
          </w:tcPr>
          <w:p w14:paraId="416A1EC9" w14:textId="77777777" w:rsidR="00E67EDB" w:rsidRDefault="00E67EDB" w:rsidP="00E67EDB">
            <w:r>
              <w:t xml:space="preserve">1. Hertzen. </w:t>
            </w:r>
          </w:p>
        </w:tc>
        <w:tc>
          <w:tcPr>
            <w:tcW w:w="0" w:type="auto"/>
            <w:vAlign w:val="center"/>
            <w:hideMark/>
          </w:tcPr>
          <w:p w14:paraId="1F2BEE5F" w14:textId="77777777" w:rsidR="00E67EDB" w:rsidRDefault="00E67EDB" w:rsidP="00E67EDB">
            <w:r>
              <w:rPr>
                <w:rStyle w:val="Fett"/>
              </w:rPr>
              <w:t>Das erst.</w:t>
            </w:r>
            <w:r>
              <w:t xml:space="preserve"> Du solt kein ander Götter neben mir haben. </w:t>
            </w:r>
          </w:p>
        </w:tc>
        <w:tc>
          <w:tcPr>
            <w:tcW w:w="0" w:type="auto"/>
            <w:vMerge w:val="restart"/>
            <w:vAlign w:val="center"/>
            <w:hideMark/>
          </w:tcPr>
          <w:p w14:paraId="736474D2" w14:textId="77777777" w:rsidR="00E67EDB" w:rsidRDefault="00E67EDB" w:rsidP="00E67EDB">
            <w:r>
              <w:t xml:space="preserve">Summa, Thu Got was jm zuegehört, auch deiner Oberkeit, und deinen nächsten, so hast du die gepot verbracht. Matthei. 22. Gebt dem Kaiser, was jme zugehöret, und Got auch das sein. </w:t>
            </w:r>
          </w:p>
        </w:tc>
      </w:tr>
      <w:tr w:rsidR="00E67EDB" w14:paraId="41730816" w14:textId="77777777" w:rsidTr="00E67EDB">
        <w:trPr>
          <w:tblCellSpacing w:w="15" w:type="dxa"/>
        </w:trPr>
        <w:tc>
          <w:tcPr>
            <w:tcW w:w="0" w:type="auto"/>
            <w:vMerge/>
            <w:vAlign w:val="center"/>
            <w:hideMark/>
          </w:tcPr>
          <w:p w14:paraId="622D4FDE" w14:textId="77777777" w:rsidR="00E67EDB" w:rsidRDefault="00E67EDB" w:rsidP="00E67EDB">
            <w:pPr>
              <w:rPr>
                <w:szCs w:val="24"/>
              </w:rPr>
            </w:pPr>
          </w:p>
        </w:tc>
        <w:tc>
          <w:tcPr>
            <w:tcW w:w="0" w:type="auto"/>
            <w:vMerge/>
            <w:vAlign w:val="center"/>
            <w:hideMark/>
          </w:tcPr>
          <w:p w14:paraId="7F5DE9C3" w14:textId="77777777" w:rsidR="00E67EDB" w:rsidRDefault="00E67EDB" w:rsidP="00E67EDB">
            <w:pPr>
              <w:rPr>
                <w:szCs w:val="24"/>
              </w:rPr>
            </w:pPr>
          </w:p>
        </w:tc>
        <w:tc>
          <w:tcPr>
            <w:tcW w:w="0" w:type="auto"/>
            <w:vAlign w:val="center"/>
            <w:hideMark/>
          </w:tcPr>
          <w:p w14:paraId="50DDD02E" w14:textId="77777777" w:rsidR="00E67EDB" w:rsidRDefault="00E67EDB" w:rsidP="00E67EDB">
            <w:r>
              <w:t xml:space="preserve">2. Mund. </w:t>
            </w:r>
          </w:p>
        </w:tc>
        <w:tc>
          <w:tcPr>
            <w:tcW w:w="0" w:type="auto"/>
            <w:vAlign w:val="center"/>
            <w:hideMark/>
          </w:tcPr>
          <w:p w14:paraId="688855BE" w14:textId="77777777" w:rsidR="00E67EDB" w:rsidRDefault="00E67EDB" w:rsidP="00E67EDB">
            <w:r>
              <w:rPr>
                <w:rStyle w:val="Fett"/>
              </w:rPr>
              <w:t>Das Ander.</w:t>
            </w:r>
            <w:r>
              <w:t xml:space="preserve"> Du solt den Namen des Herren deines gottes nit vergebenlich füren. </w:t>
            </w:r>
          </w:p>
        </w:tc>
        <w:tc>
          <w:tcPr>
            <w:tcW w:w="0" w:type="auto"/>
            <w:vMerge/>
            <w:vAlign w:val="center"/>
            <w:hideMark/>
          </w:tcPr>
          <w:p w14:paraId="514E3C7A" w14:textId="77777777" w:rsidR="00E67EDB" w:rsidRDefault="00E67EDB" w:rsidP="00E67EDB">
            <w:pPr>
              <w:rPr>
                <w:szCs w:val="24"/>
              </w:rPr>
            </w:pPr>
          </w:p>
        </w:tc>
      </w:tr>
      <w:tr w:rsidR="00E67EDB" w14:paraId="36329FF8" w14:textId="77777777" w:rsidTr="00E67EDB">
        <w:trPr>
          <w:tblCellSpacing w:w="15" w:type="dxa"/>
        </w:trPr>
        <w:tc>
          <w:tcPr>
            <w:tcW w:w="0" w:type="auto"/>
            <w:vMerge/>
            <w:vAlign w:val="center"/>
            <w:hideMark/>
          </w:tcPr>
          <w:p w14:paraId="7509FFD1" w14:textId="77777777" w:rsidR="00E67EDB" w:rsidRDefault="00E67EDB" w:rsidP="00E67EDB">
            <w:pPr>
              <w:rPr>
                <w:szCs w:val="24"/>
              </w:rPr>
            </w:pPr>
          </w:p>
        </w:tc>
        <w:tc>
          <w:tcPr>
            <w:tcW w:w="0" w:type="auto"/>
            <w:vMerge/>
            <w:vAlign w:val="center"/>
            <w:hideMark/>
          </w:tcPr>
          <w:p w14:paraId="1BA7EE3D" w14:textId="77777777" w:rsidR="00E67EDB" w:rsidRDefault="00E67EDB" w:rsidP="00E67EDB">
            <w:pPr>
              <w:rPr>
                <w:szCs w:val="24"/>
              </w:rPr>
            </w:pPr>
          </w:p>
        </w:tc>
        <w:tc>
          <w:tcPr>
            <w:tcW w:w="0" w:type="auto"/>
            <w:vAlign w:val="center"/>
            <w:hideMark/>
          </w:tcPr>
          <w:p w14:paraId="146B50A3" w14:textId="77777777" w:rsidR="00E67EDB" w:rsidRDefault="00E67EDB" w:rsidP="00E67EDB">
            <w:r>
              <w:t xml:space="preserve">3. Wercken. </w:t>
            </w:r>
          </w:p>
        </w:tc>
        <w:tc>
          <w:tcPr>
            <w:tcW w:w="0" w:type="auto"/>
            <w:vAlign w:val="center"/>
            <w:hideMark/>
          </w:tcPr>
          <w:p w14:paraId="740132B6" w14:textId="77777777" w:rsidR="00E67EDB" w:rsidRDefault="00E67EDB" w:rsidP="00E67EDB">
            <w:r>
              <w:rPr>
                <w:rStyle w:val="Fett"/>
              </w:rPr>
              <w:t>Das Dritt.</w:t>
            </w:r>
            <w:r>
              <w:t xml:space="preserve"> Gedenck des Sabbatstags das du jn heiligest. </w:t>
            </w:r>
          </w:p>
        </w:tc>
        <w:tc>
          <w:tcPr>
            <w:tcW w:w="0" w:type="auto"/>
            <w:vMerge/>
            <w:vAlign w:val="center"/>
            <w:hideMark/>
          </w:tcPr>
          <w:p w14:paraId="6D03647A" w14:textId="77777777" w:rsidR="00E67EDB" w:rsidRDefault="00E67EDB" w:rsidP="00E67EDB">
            <w:pPr>
              <w:rPr>
                <w:szCs w:val="24"/>
              </w:rPr>
            </w:pPr>
          </w:p>
        </w:tc>
      </w:tr>
      <w:tr w:rsidR="00E67EDB" w14:paraId="03F6653D" w14:textId="77777777" w:rsidTr="00E67EDB">
        <w:trPr>
          <w:tblCellSpacing w:w="15" w:type="dxa"/>
        </w:trPr>
        <w:tc>
          <w:tcPr>
            <w:tcW w:w="0" w:type="auto"/>
            <w:vMerge/>
            <w:vAlign w:val="center"/>
            <w:hideMark/>
          </w:tcPr>
          <w:p w14:paraId="4F2FCC7A" w14:textId="77777777" w:rsidR="00E67EDB" w:rsidRDefault="00E67EDB" w:rsidP="00E67EDB">
            <w:pPr>
              <w:rPr>
                <w:szCs w:val="24"/>
              </w:rPr>
            </w:pPr>
          </w:p>
        </w:tc>
        <w:tc>
          <w:tcPr>
            <w:tcW w:w="0" w:type="auto"/>
            <w:vAlign w:val="center"/>
            <w:hideMark/>
          </w:tcPr>
          <w:p w14:paraId="77C446EC" w14:textId="77777777" w:rsidR="00E67EDB" w:rsidRDefault="00E67EDB" w:rsidP="00E67EDB">
            <w:r>
              <w:t xml:space="preserve">Gotsverwesern </w:t>
            </w:r>
          </w:p>
        </w:tc>
        <w:tc>
          <w:tcPr>
            <w:tcW w:w="0" w:type="auto"/>
            <w:vAlign w:val="center"/>
            <w:hideMark/>
          </w:tcPr>
          <w:p w14:paraId="3FE1CD70" w14:textId="77777777" w:rsidR="00E67EDB" w:rsidRDefault="00E67EDB" w:rsidP="00E67EDB"/>
        </w:tc>
        <w:tc>
          <w:tcPr>
            <w:tcW w:w="0" w:type="auto"/>
            <w:vAlign w:val="center"/>
            <w:hideMark/>
          </w:tcPr>
          <w:p w14:paraId="54930559" w14:textId="77777777" w:rsidR="00E67EDB" w:rsidRDefault="00E67EDB" w:rsidP="00E67EDB">
            <w:pPr>
              <w:rPr>
                <w:szCs w:val="24"/>
              </w:rPr>
            </w:pPr>
            <w:r>
              <w:rPr>
                <w:rStyle w:val="Fett"/>
              </w:rPr>
              <w:t>Das Vierdt.</w:t>
            </w:r>
            <w:r>
              <w:t xml:space="preserve"> Du solt dein Vater und Muter eren, das du lang lebest auf erden. </w:t>
            </w:r>
          </w:p>
        </w:tc>
        <w:tc>
          <w:tcPr>
            <w:tcW w:w="0" w:type="auto"/>
            <w:vMerge/>
            <w:vAlign w:val="center"/>
            <w:hideMark/>
          </w:tcPr>
          <w:p w14:paraId="274101FF" w14:textId="77777777" w:rsidR="00E67EDB" w:rsidRDefault="00E67EDB" w:rsidP="00E67EDB">
            <w:pPr>
              <w:rPr>
                <w:szCs w:val="24"/>
              </w:rPr>
            </w:pPr>
          </w:p>
        </w:tc>
      </w:tr>
      <w:tr w:rsidR="00E67EDB" w14:paraId="7D512809" w14:textId="77777777" w:rsidTr="00E67EDB">
        <w:trPr>
          <w:tblCellSpacing w:w="15" w:type="dxa"/>
        </w:trPr>
        <w:tc>
          <w:tcPr>
            <w:tcW w:w="0" w:type="auto"/>
            <w:vMerge/>
            <w:vAlign w:val="center"/>
            <w:hideMark/>
          </w:tcPr>
          <w:p w14:paraId="1E968138" w14:textId="77777777" w:rsidR="00E67EDB" w:rsidRDefault="00E67EDB" w:rsidP="00E67EDB">
            <w:pPr>
              <w:rPr>
                <w:szCs w:val="24"/>
              </w:rPr>
            </w:pPr>
          </w:p>
        </w:tc>
        <w:tc>
          <w:tcPr>
            <w:tcW w:w="0" w:type="auto"/>
            <w:vMerge w:val="restart"/>
            <w:vAlign w:val="center"/>
            <w:hideMark/>
          </w:tcPr>
          <w:p w14:paraId="0EE813B1" w14:textId="77777777" w:rsidR="00E67EDB" w:rsidRDefault="00E67EDB" w:rsidP="00E67EDB">
            <w:r>
              <w:t xml:space="preserve">Deine nägste, schade jm nit mit </w:t>
            </w:r>
          </w:p>
        </w:tc>
        <w:tc>
          <w:tcPr>
            <w:tcW w:w="0" w:type="auto"/>
            <w:vMerge w:val="restart"/>
            <w:vAlign w:val="center"/>
            <w:hideMark/>
          </w:tcPr>
          <w:p w14:paraId="784838AD" w14:textId="77777777" w:rsidR="00E67EDB" w:rsidRDefault="00E67EDB" w:rsidP="00E67EDB">
            <w:r>
              <w:t xml:space="preserve">1. Wercken. </w:t>
            </w:r>
          </w:p>
        </w:tc>
        <w:tc>
          <w:tcPr>
            <w:tcW w:w="0" w:type="auto"/>
            <w:vAlign w:val="center"/>
            <w:hideMark/>
          </w:tcPr>
          <w:p w14:paraId="05B33AB7" w14:textId="77777777" w:rsidR="00E67EDB" w:rsidRDefault="00E67EDB" w:rsidP="00E67EDB">
            <w:r>
              <w:rPr>
                <w:rStyle w:val="Fett"/>
              </w:rPr>
              <w:t>Das Fünfft.</w:t>
            </w:r>
            <w:r>
              <w:t xml:space="preserve"> Du solt nit tödten. </w:t>
            </w:r>
          </w:p>
        </w:tc>
        <w:tc>
          <w:tcPr>
            <w:tcW w:w="0" w:type="auto"/>
            <w:vMerge/>
            <w:vAlign w:val="center"/>
            <w:hideMark/>
          </w:tcPr>
          <w:p w14:paraId="47E02751" w14:textId="77777777" w:rsidR="00E67EDB" w:rsidRDefault="00E67EDB" w:rsidP="00E67EDB">
            <w:pPr>
              <w:rPr>
                <w:szCs w:val="24"/>
              </w:rPr>
            </w:pPr>
          </w:p>
        </w:tc>
      </w:tr>
      <w:tr w:rsidR="00E67EDB" w14:paraId="0A2DCDCC" w14:textId="77777777" w:rsidTr="00E67EDB">
        <w:trPr>
          <w:tblCellSpacing w:w="15" w:type="dxa"/>
        </w:trPr>
        <w:tc>
          <w:tcPr>
            <w:tcW w:w="0" w:type="auto"/>
            <w:vMerge/>
            <w:vAlign w:val="center"/>
            <w:hideMark/>
          </w:tcPr>
          <w:p w14:paraId="2D79EAC4" w14:textId="77777777" w:rsidR="00E67EDB" w:rsidRDefault="00E67EDB" w:rsidP="00E67EDB">
            <w:pPr>
              <w:rPr>
                <w:szCs w:val="24"/>
              </w:rPr>
            </w:pPr>
          </w:p>
        </w:tc>
        <w:tc>
          <w:tcPr>
            <w:tcW w:w="0" w:type="auto"/>
            <w:vMerge/>
            <w:vAlign w:val="center"/>
            <w:hideMark/>
          </w:tcPr>
          <w:p w14:paraId="393020AB" w14:textId="77777777" w:rsidR="00E67EDB" w:rsidRDefault="00E67EDB" w:rsidP="00E67EDB">
            <w:pPr>
              <w:rPr>
                <w:szCs w:val="24"/>
              </w:rPr>
            </w:pPr>
          </w:p>
        </w:tc>
        <w:tc>
          <w:tcPr>
            <w:tcW w:w="0" w:type="auto"/>
            <w:vMerge/>
            <w:vAlign w:val="center"/>
            <w:hideMark/>
          </w:tcPr>
          <w:p w14:paraId="06621432" w14:textId="77777777" w:rsidR="00E67EDB" w:rsidRDefault="00E67EDB" w:rsidP="00E67EDB">
            <w:pPr>
              <w:rPr>
                <w:szCs w:val="24"/>
              </w:rPr>
            </w:pPr>
          </w:p>
        </w:tc>
        <w:tc>
          <w:tcPr>
            <w:tcW w:w="0" w:type="auto"/>
            <w:vAlign w:val="center"/>
            <w:hideMark/>
          </w:tcPr>
          <w:p w14:paraId="7BAD6DFE" w14:textId="77777777" w:rsidR="00E67EDB" w:rsidRDefault="00E67EDB" w:rsidP="00E67EDB">
            <w:r>
              <w:rPr>
                <w:rStyle w:val="Fett"/>
              </w:rPr>
              <w:t>Das Sechst.</w:t>
            </w:r>
            <w:r>
              <w:t xml:space="preserve"> Du solt nit Eebrechen. </w:t>
            </w:r>
          </w:p>
        </w:tc>
        <w:tc>
          <w:tcPr>
            <w:tcW w:w="0" w:type="auto"/>
            <w:vMerge/>
            <w:vAlign w:val="center"/>
            <w:hideMark/>
          </w:tcPr>
          <w:p w14:paraId="4761B371" w14:textId="77777777" w:rsidR="00E67EDB" w:rsidRDefault="00E67EDB" w:rsidP="00E67EDB">
            <w:pPr>
              <w:rPr>
                <w:szCs w:val="24"/>
              </w:rPr>
            </w:pPr>
          </w:p>
        </w:tc>
      </w:tr>
      <w:tr w:rsidR="00E67EDB" w14:paraId="1E649EFA" w14:textId="77777777" w:rsidTr="00E67EDB">
        <w:trPr>
          <w:tblCellSpacing w:w="15" w:type="dxa"/>
        </w:trPr>
        <w:tc>
          <w:tcPr>
            <w:tcW w:w="0" w:type="auto"/>
            <w:vMerge/>
            <w:vAlign w:val="center"/>
            <w:hideMark/>
          </w:tcPr>
          <w:p w14:paraId="1A3CB320" w14:textId="77777777" w:rsidR="00E67EDB" w:rsidRDefault="00E67EDB" w:rsidP="00E67EDB">
            <w:pPr>
              <w:rPr>
                <w:szCs w:val="24"/>
              </w:rPr>
            </w:pPr>
          </w:p>
        </w:tc>
        <w:tc>
          <w:tcPr>
            <w:tcW w:w="0" w:type="auto"/>
            <w:vMerge/>
            <w:vAlign w:val="center"/>
            <w:hideMark/>
          </w:tcPr>
          <w:p w14:paraId="25B085F4" w14:textId="77777777" w:rsidR="00E67EDB" w:rsidRDefault="00E67EDB" w:rsidP="00E67EDB">
            <w:pPr>
              <w:rPr>
                <w:szCs w:val="24"/>
              </w:rPr>
            </w:pPr>
          </w:p>
        </w:tc>
        <w:tc>
          <w:tcPr>
            <w:tcW w:w="0" w:type="auto"/>
            <w:vMerge/>
            <w:vAlign w:val="center"/>
            <w:hideMark/>
          </w:tcPr>
          <w:p w14:paraId="000FA561" w14:textId="77777777" w:rsidR="00E67EDB" w:rsidRDefault="00E67EDB" w:rsidP="00E67EDB">
            <w:pPr>
              <w:rPr>
                <w:szCs w:val="24"/>
              </w:rPr>
            </w:pPr>
          </w:p>
        </w:tc>
        <w:tc>
          <w:tcPr>
            <w:tcW w:w="0" w:type="auto"/>
            <w:vAlign w:val="center"/>
            <w:hideMark/>
          </w:tcPr>
          <w:p w14:paraId="73483581" w14:textId="77777777" w:rsidR="00E67EDB" w:rsidRDefault="00E67EDB" w:rsidP="00E67EDB">
            <w:r>
              <w:rPr>
                <w:rStyle w:val="Fett"/>
              </w:rPr>
              <w:t>Das Sibendt.</w:t>
            </w:r>
            <w:r>
              <w:t xml:space="preserve"> Du solt nit Stelen. </w:t>
            </w:r>
          </w:p>
        </w:tc>
        <w:tc>
          <w:tcPr>
            <w:tcW w:w="0" w:type="auto"/>
            <w:vMerge/>
            <w:vAlign w:val="center"/>
            <w:hideMark/>
          </w:tcPr>
          <w:p w14:paraId="343989B4" w14:textId="77777777" w:rsidR="00E67EDB" w:rsidRDefault="00E67EDB" w:rsidP="00E67EDB">
            <w:pPr>
              <w:rPr>
                <w:szCs w:val="24"/>
              </w:rPr>
            </w:pPr>
          </w:p>
        </w:tc>
      </w:tr>
      <w:tr w:rsidR="00E67EDB" w14:paraId="1BD537D8" w14:textId="77777777" w:rsidTr="00E67EDB">
        <w:trPr>
          <w:tblCellSpacing w:w="15" w:type="dxa"/>
        </w:trPr>
        <w:tc>
          <w:tcPr>
            <w:tcW w:w="0" w:type="auto"/>
            <w:vMerge/>
            <w:vAlign w:val="center"/>
            <w:hideMark/>
          </w:tcPr>
          <w:p w14:paraId="15339578" w14:textId="77777777" w:rsidR="00E67EDB" w:rsidRDefault="00E67EDB" w:rsidP="00E67EDB">
            <w:pPr>
              <w:rPr>
                <w:szCs w:val="24"/>
              </w:rPr>
            </w:pPr>
          </w:p>
        </w:tc>
        <w:tc>
          <w:tcPr>
            <w:tcW w:w="0" w:type="auto"/>
            <w:vMerge/>
            <w:vAlign w:val="center"/>
            <w:hideMark/>
          </w:tcPr>
          <w:p w14:paraId="76F9DC5B" w14:textId="77777777" w:rsidR="00E67EDB" w:rsidRDefault="00E67EDB" w:rsidP="00E67EDB">
            <w:pPr>
              <w:rPr>
                <w:szCs w:val="24"/>
              </w:rPr>
            </w:pPr>
          </w:p>
        </w:tc>
        <w:tc>
          <w:tcPr>
            <w:tcW w:w="0" w:type="auto"/>
            <w:vAlign w:val="center"/>
            <w:hideMark/>
          </w:tcPr>
          <w:p w14:paraId="6A877F00" w14:textId="77777777" w:rsidR="00E67EDB" w:rsidRDefault="00E67EDB" w:rsidP="00E67EDB">
            <w:r>
              <w:t xml:space="preserve">2. Mund. </w:t>
            </w:r>
          </w:p>
        </w:tc>
        <w:tc>
          <w:tcPr>
            <w:tcW w:w="0" w:type="auto"/>
            <w:vAlign w:val="center"/>
            <w:hideMark/>
          </w:tcPr>
          <w:p w14:paraId="6B200B39" w14:textId="77777777" w:rsidR="00E67EDB" w:rsidRDefault="00E67EDB" w:rsidP="00E67EDB">
            <w:r>
              <w:rPr>
                <w:rStyle w:val="Fett"/>
              </w:rPr>
              <w:t>Das Acht.</w:t>
            </w:r>
            <w:r>
              <w:t xml:space="preserve"> Du solt kein falsche gezeügknus geben. </w:t>
            </w:r>
          </w:p>
        </w:tc>
        <w:tc>
          <w:tcPr>
            <w:tcW w:w="0" w:type="auto"/>
            <w:vMerge/>
            <w:vAlign w:val="center"/>
            <w:hideMark/>
          </w:tcPr>
          <w:p w14:paraId="475B7CF2" w14:textId="77777777" w:rsidR="00E67EDB" w:rsidRDefault="00E67EDB" w:rsidP="00E67EDB">
            <w:pPr>
              <w:rPr>
                <w:szCs w:val="24"/>
              </w:rPr>
            </w:pPr>
          </w:p>
        </w:tc>
      </w:tr>
      <w:tr w:rsidR="00E67EDB" w14:paraId="76130921" w14:textId="77777777" w:rsidTr="00E67EDB">
        <w:trPr>
          <w:tblCellSpacing w:w="15" w:type="dxa"/>
        </w:trPr>
        <w:tc>
          <w:tcPr>
            <w:tcW w:w="0" w:type="auto"/>
            <w:vMerge/>
            <w:vAlign w:val="center"/>
            <w:hideMark/>
          </w:tcPr>
          <w:p w14:paraId="5DCC0A78" w14:textId="77777777" w:rsidR="00E67EDB" w:rsidRDefault="00E67EDB" w:rsidP="00E67EDB">
            <w:pPr>
              <w:rPr>
                <w:szCs w:val="24"/>
              </w:rPr>
            </w:pPr>
          </w:p>
        </w:tc>
        <w:tc>
          <w:tcPr>
            <w:tcW w:w="0" w:type="auto"/>
            <w:vMerge/>
            <w:vAlign w:val="center"/>
            <w:hideMark/>
          </w:tcPr>
          <w:p w14:paraId="77BA95DA" w14:textId="77777777" w:rsidR="00E67EDB" w:rsidRDefault="00E67EDB" w:rsidP="00E67EDB">
            <w:pPr>
              <w:rPr>
                <w:szCs w:val="24"/>
              </w:rPr>
            </w:pPr>
          </w:p>
        </w:tc>
        <w:tc>
          <w:tcPr>
            <w:tcW w:w="0" w:type="auto"/>
            <w:vMerge w:val="restart"/>
            <w:vAlign w:val="center"/>
            <w:hideMark/>
          </w:tcPr>
          <w:p w14:paraId="4C13BA7D" w14:textId="77777777" w:rsidR="00E67EDB" w:rsidRDefault="00E67EDB" w:rsidP="00E67EDB">
            <w:r>
              <w:t xml:space="preserve">3. Hertzen. </w:t>
            </w:r>
          </w:p>
        </w:tc>
        <w:tc>
          <w:tcPr>
            <w:tcW w:w="0" w:type="auto"/>
            <w:vAlign w:val="center"/>
            <w:hideMark/>
          </w:tcPr>
          <w:p w14:paraId="2BE635A3" w14:textId="77777777" w:rsidR="00E67EDB" w:rsidRDefault="00E67EDB" w:rsidP="00E67EDB">
            <w:r>
              <w:rPr>
                <w:rStyle w:val="Fett"/>
              </w:rPr>
              <w:t>Das Neündt.</w:t>
            </w:r>
            <w:r>
              <w:t xml:space="preserve"> Du solt nit begeren deines nächsten gemahel. </w:t>
            </w:r>
          </w:p>
        </w:tc>
        <w:tc>
          <w:tcPr>
            <w:tcW w:w="0" w:type="auto"/>
            <w:vMerge/>
            <w:vAlign w:val="center"/>
            <w:hideMark/>
          </w:tcPr>
          <w:p w14:paraId="39A47B18" w14:textId="77777777" w:rsidR="00E67EDB" w:rsidRDefault="00E67EDB" w:rsidP="00E67EDB">
            <w:pPr>
              <w:rPr>
                <w:szCs w:val="24"/>
              </w:rPr>
            </w:pPr>
          </w:p>
        </w:tc>
      </w:tr>
      <w:tr w:rsidR="00E67EDB" w14:paraId="65D3CCDB" w14:textId="77777777" w:rsidTr="00E67EDB">
        <w:trPr>
          <w:tblCellSpacing w:w="15" w:type="dxa"/>
        </w:trPr>
        <w:tc>
          <w:tcPr>
            <w:tcW w:w="0" w:type="auto"/>
            <w:vMerge/>
            <w:vAlign w:val="center"/>
            <w:hideMark/>
          </w:tcPr>
          <w:p w14:paraId="535226C8" w14:textId="77777777" w:rsidR="00E67EDB" w:rsidRDefault="00E67EDB" w:rsidP="00E67EDB">
            <w:pPr>
              <w:rPr>
                <w:szCs w:val="24"/>
              </w:rPr>
            </w:pPr>
          </w:p>
        </w:tc>
        <w:tc>
          <w:tcPr>
            <w:tcW w:w="0" w:type="auto"/>
            <w:vMerge/>
            <w:vAlign w:val="center"/>
            <w:hideMark/>
          </w:tcPr>
          <w:p w14:paraId="11A6A0CC" w14:textId="77777777" w:rsidR="00E67EDB" w:rsidRDefault="00E67EDB" w:rsidP="00E67EDB">
            <w:pPr>
              <w:rPr>
                <w:szCs w:val="24"/>
              </w:rPr>
            </w:pPr>
          </w:p>
        </w:tc>
        <w:tc>
          <w:tcPr>
            <w:tcW w:w="0" w:type="auto"/>
            <w:vMerge/>
            <w:vAlign w:val="center"/>
            <w:hideMark/>
          </w:tcPr>
          <w:p w14:paraId="4073794B" w14:textId="77777777" w:rsidR="00E67EDB" w:rsidRDefault="00E67EDB" w:rsidP="00E67EDB">
            <w:pPr>
              <w:rPr>
                <w:szCs w:val="24"/>
              </w:rPr>
            </w:pPr>
          </w:p>
        </w:tc>
        <w:tc>
          <w:tcPr>
            <w:tcW w:w="0" w:type="auto"/>
            <w:vAlign w:val="center"/>
            <w:hideMark/>
          </w:tcPr>
          <w:p w14:paraId="2900FB27" w14:textId="77777777" w:rsidR="00E67EDB" w:rsidRDefault="00E67EDB" w:rsidP="00E67EDB">
            <w:r>
              <w:rPr>
                <w:rStyle w:val="Fett"/>
              </w:rPr>
              <w:t>Das Zehendt.</w:t>
            </w:r>
            <w:r>
              <w:t xml:space="preserve"> Du solt nit begeren das gut deines nächsten. </w:t>
            </w:r>
          </w:p>
        </w:tc>
        <w:tc>
          <w:tcPr>
            <w:tcW w:w="0" w:type="auto"/>
            <w:vMerge/>
            <w:vAlign w:val="center"/>
            <w:hideMark/>
          </w:tcPr>
          <w:p w14:paraId="25AFD6E5" w14:textId="77777777" w:rsidR="00E67EDB" w:rsidRDefault="00E67EDB" w:rsidP="00E67EDB">
            <w:pPr>
              <w:rPr>
                <w:szCs w:val="24"/>
              </w:rPr>
            </w:pPr>
          </w:p>
        </w:tc>
      </w:tr>
    </w:tbl>
    <w:p w14:paraId="0966DA35" w14:textId="77777777" w:rsidR="00E67EDB" w:rsidRDefault="00E67EDB" w:rsidP="00E67EDB">
      <w:pPr>
        <w:pStyle w:val="berschrift2"/>
      </w:pPr>
      <w:r>
        <w:t>Erclerung.</w:t>
      </w:r>
    </w:p>
    <w:p w14:paraId="49CDE544" w14:textId="77777777" w:rsidR="00E67EDB" w:rsidRDefault="00E67EDB" w:rsidP="00E67EDB">
      <w:pPr>
        <w:pStyle w:val="StandardWeb"/>
      </w:pPr>
      <w:r>
        <w:t xml:space="preserve">Das Erst ordnet den menschen gegen Got mit dem hertzen, das geschicht durch die drey Götlichen tugend, Glauben, Hoffnung, Liebe. </w:t>
      </w:r>
    </w:p>
    <w:p w14:paraId="7AE13C83" w14:textId="77777777" w:rsidR="00E67EDB" w:rsidRDefault="00E67EDB" w:rsidP="00E67EDB">
      <w:pPr>
        <w:pStyle w:val="StandardWeb"/>
      </w:pPr>
      <w:r>
        <w:t xml:space="preserve">Glauben haysst von Got halten, was von jm zu halten ist. </w:t>
      </w:r>
    </w:p>
    <w:p w14:paraId="2DDB737D" w14:textId="77777777" w:rsidR="00E67EDB" w:rsidRDefault="00E67EDB" w:rsidP="00E67EDB">
      <w:pPr>
        <w:pStyle w:val="StandardWeb"/>
      </w:pPr>
      <w:r>
        <w:t xml:space="preserve">Hoffen in jn, hasst sich alles guttes zu jm versehen als zu seinem Vatter und besten freündt. </w:t>
      </w:r>
    </w:p>
    <w:p w14:paraId="56EA4CAA" w14:textId="77777777" w:rsidR="00E67EDB" w:rsidRDefault="00E67EDB" w:rsidP="00E67EDB">
      <w:pPr>
        <w:pStyle w:val="StandardWeb"/>
      </w:pPr>
      <w:r>
        <w:t xml:space="preserve">Got lieb haben, haysst wöllen, das Got das höchst gut sey, unentlich, almächtig, gerecht, weyss rc. und darjnn ein freüd und wolgefallen haben. In denen dreyen tugenden sol sich das beichtkind wol erjnneren, dan sie send die Summa, grund und hauptstück christenlichs lebens. </w:t>
      </w:r>
    </w:p>
    <w:p w14:paraId="758BEFD2" w14:textId="77777777" w:rsidR="00E67EDB" w:rsidRDefault="00E67EDB" w:rsidP="00E67EDB">
      <w:pPr>
        <w:pStyle w:val="StandardWeb"/>
      </w:pPr>
      <w:r>
        <w:t xml:space="preserve">Das Ander ordnet den mund gegen Got, das sein namb nit auf die zungen genomen werd, dann nun mit grosser erwirdigkeit. </w:t>
      </w:r>
    </w:p>
    <w:p w14:paraId="147C31DE" w14:textId="77777777" w:rsidR="00E67EDB" w:rsidRDefault="00E67EDB" w:rsidP="00E67EDB">
      <w:pPr>
        <w:pStyle w:val="StandardWeb"/>
      </w:pPr>
      <w:r>
        <w:t xml:space="preserve">Das Dritt ordnet den menschen gegen Got mit den wercken oder äusserlichem Gotssdienst, als fasten, feyren, messe, predig hören. </w:t>
      </w:r>
    </w:p>
    <w:p w14:paraId="7B91DEBF" w14:textId="77777777" w:rsidR="00E67EDB" w:rsidRDefault="00E67EDB" w:rsidP="00E67EDB">
      <w:pPr>
        <w:pStyle w:val="StandardWeb"/>
      </w:pPr>
      <w:r>
        <w:t xml:space="preserve">Das Viert ordnet den menschen gegen denen, so an Gottes stat send, als die gemein Christlich kirch, geistlich und weltlich oberkeit, leyplich vater und muter. </w:t>
      </w:r>
    </w:p>
    <w:p w14:paraId="261B4212" w14:textId="77777777" w:rsidR="00E67EDB" w:rsidRDefault="00E67EDB" w:rsidP="00E67EDB">
      <w:pPr>
        <w:pStyle w:val="StandardWeb"/>
      </w:pPr>
      <w:r>
        <w:t xml:space="preserve">Das Fünfft verpeüt dem nächsten schedlich zu sein mit der thadt an seiner eignen selber person. </w:t>
      </w:r>
    </w:p>
    <w:p w14:paraId="7EC2699A" w14:textId="77777777" w:rsidR="00E67EDB" w:rsidRDefault="00E67EDB" w:rsidP="00E67EDB">
      <w:pPr>
        <w:pStyle w:val="StandardWeb"/>
      </w:pPr>
      <w:r>
        <w:t xml:space="preserve">Das Sechst verpeüt dem nächsten schedlich zu sein mit der thadt an einer anderen person jm verwandt und zuegehörig, als gemahel oder kindern. </w:t>
      </w:r>
    </w:p>
    <w:p w14:paraId="035A3A93" w14:textId="77777777" w:rsidR="00E67EDB" w:rsidRDefault="00E67EDB" w:rsidP="00E67EDB">
      <w:pPr>
        <w:pStyle w:val="StandardWeb"/>
      </w:pPr>
      <w:r>
        <w:t xml:space="preserve">Das Sibendt verpeüt dem nächsten schedlich zu sein mit der thadt an seinem gut. </w:t>
      </w:r>
    </w:p>
    <w:p w14:paraId="3785D62C" w14:textId="77777777" w:rsidR="00E67EDB" w:rsidRDefault="00E67EDB" w:rsidP="00E67EDB">
      <w:pPr>
        <w:pStyle w:val="StandardWeb"/>
      </w:pPr>
      <w:r>
        <w:t xml:space="preserve">Das Achte verpeüt dem nächsten schedlich zu sein mit dem mund oder zungen, alls mit nachreden, liegen, triegen, verfüeren, und allerlay falschereyen, was ist schedlichers, dann ein falsche böse zung? </w:t>
      </w:r>
    </w:p>
    <w:p w14:paraId="24761560" w14:textId="77777777" w:rsidR="00E67EDB" w:rsidRDefault="00E67EDB" w:rsidP="00E67EDB">
      <w:pPr>
        <w:pStyle w:val="StandardWeb"/>
      </w:pPr>
      <w:r>
        <w:t xml:space="preserve">Die Zway letzten gepot verpieten den freyen, wolbedachten, krefftigen willen, dem nächsten in einicherley weiss schaden zuzufüegen. </w:t>
      </w:r>
    </w:p>
    <w:p w14:paraId="611ED0F9" w14:textId="77777777" w:rsidR="00E67EDB" w:rsidRDefault="00E67EDB" w:rsidP="00E67EDB">
      <w:pPr>
        <w:pStyle w:val="berschrift2"/>
      </w:pPr>
      <w:r>
        <w:t>Ein schöne ordnung der Zehen gepot.</w:t>
      </w:r>
    </w:p>
    <w:p w14:paraId="7643DD22" w14:textId="77777777" w:rsidR="00E67EDB" w:rsidRDefault="00E67EDB" w:rsidP="00E67EDB">
      <w:pPr>
        <w:pStyle w:val="StandardWeb"/>
      </w:pPr>
      <w:r>
        <w:t xml:space="preserve">Das Erst gepot ist das allergrösst, nach dem das An der, nach demselben das Dritt, nach Got volgen seine Stathallter, die undter Got, nach denen der nächst, der noch minder, dem soll man guts thun und nit schaden. In den schäden ist aber ein Ordnung. Der gröst geschicht jm an seiner aygnen person. Der Ander klainer an der verwandten person, der Dritt noch klainer an seinem gut, die drey schäden seind verpotten in dem Fünfften, Sechsten und Sibenden gepoten, der Vierdt schad, aber kleiner, geschicht mit dem mund, und ist verpoten in dem Achten, Der Fünffte und Sechst schäden seind die allerkleinisten mit der begird, und seind verpoten in den zway letsten gepotten. </w:t>
      </w:r>
    </w:p>
    <w:p w14:paraId="24876B26" w14:textId="77777777" w:rsidR="00E67EDB" w:rsidRDefault="00E67EDB" w:rsidP="00E67EDB">
      <w:pPr>
        <w:pStyle w:val="StandardWeb"/>
      </w:pPr>
      <w:r>
        <w:t xml:space="preserve">Würdt also ordenlich abgestigen von dem maisten biss zu dem minsten. </w:t>
      </w:r>
    </w:p>
    <w:p w14:paraId="7A2645C7" w14:textId="77777777" w:rsidR="00E67EDB" w:rsidRDefault="00E67EDB" w:rsidP="00E67EDB">
      <w:pPr>
        <w:pStyle w:val="StandardWeb"/>
      </w:pPr>
      <w:r>
        <w:t xml:space="preserve">Mügen deshalb die Zehen gepot wol vergleicht werden der layter Jacobs, in der alweg ein sprosse niderer, dann der ander, welche gestanden auf der erd und mit der höhe angerürt die himel, an welcher auch auf und abgestigen die engel, und der Herr sich darauf gesteuret Genesis. 28. Auch mügen sie vergleicht werden der harpffen Dauids, mit welcher er den bösen geist verjagt. 1. Reg. 16. </w:t>
      </w:r>
    </w:p>
    <w:p w14:paraId="294FCD3E" w14:textId="77777777" w:rsidR="00E67EDB" w:rsidRDefault="00E67EDB" w:rsidP="00E67EDB">
      <w:pPr>
        <w:pStyle w:val="StandardWeb"/>
      </w:pPr>
      <w:r>
        <w:t xml:space="preserve">Die Siben todtsündt seind die siben schalckhafftigen geist Matthei. 12. die den menschen raytzen zu übertrettung der zehen gepot. </w:t>
      </w:r>
    </w:p>
    <w:p w14:paraId="7581975E" w14:textId="77777777" w:rsidR="00E67EDB" w:rsidRDefault="00E67EDB" w:rsidP="00E67EDB">
      <w:pPr>
        <w:pStyle w:val="StandardWeb"/>
      </w:pPr>
      <w:r>
        <w:t xml:space="preserve">Die Fünff Synn seind werckzeüg, durch welcher myssprauch solche übertrettung geschicht. Darumb spricht in der beicht, Ich hab übertretten die zehen gepot meines Herren gottes, durch die Siben Todtsünd, mit missprauch und mittel meiner fünff Synn rc. </w:t>
      </w:r>
    </w:p>
    <w:p w14:paraId="0798D4CF" w14:textId="77777777" w:rsidR="00E67EDB" w:rsidRDefault="00E67EDB" w:rsidP="00E67EDB">
      <w:pPr>
        <w:pStyle w:val="StandardWeb"/>
      </w:pPr>
      <w:r>
        <w:rPr>
          <w:rStyle w:val="Fett"/>
          <w:rFonts w:eastAsiaTheme="majorEastAsia"/>
        </w:rPr>
        <w:t>Ecclesiastes am letsten.</w:t>
      </w:r>
      <w:r>
        <w:t xml:space="preserve"> </w:t>
      </w:r>
    </w:p>
    <w:p w14:paraId="0D28ACCB" w14:textId="77777777" w:rsidR="00E67EDB" w:rsidRDefault="00E67EDB" w:rsidP="00E67EDB">
      <w:pPr>
        <w:pStyle w:val="StandardWeb"/>
      </w:pPr>
      <w:r>
        <w:t xml:space="preserve">Fürcht Got und halt seine gepot, dann das gehört allen menschen zu, dann Got würt alle werck für gericht bringen, das verporgen ist, es sey gut oder böss. </w:t>
      </w:r>
    </w:p>
    <w:p w14:paraId="6C79A5EF" w14:textId="77777777" w:rsidR="00E67EDB" w:rsidRDefault="00E67EDB" w:rsidP="00E67EDB">
      <w:pPr>
        <w:pStyle w:val="StandardWeb"/>
      </w:pPr>
      <w:r>
        <w:rPr>
          <w:rStyle w:val="Fett"/>
          <w:rFonts w:eastAsiaTheme="majorEastAsia"/>
        </w:rPr>
        <w:t>Matthei. 19.</w:t>
      </w:r>
      <w:r>
        <w:t xml:space="preserve"> </w:t>
      </w:r>
    </w:p>
    <w:p w14:paraId="11DFB8E3" w14:textId="77777777" w:rsidR="00E67EDB" w:rsidRDefault="00E67EDB" w:rsidP="00E67EDB">
      <w:pPr>
        <w:pStyle w:val="StandardWeb"/>
      </w:pPr>
      <w:r>
        <w:t xml:space="preserve">Wilt du eingeen in das leben, so halt die gepot. </w:t>
      </w:r>
    </w:p>
    <w:p w14:paraId="4EC4A811" w14:textId="77777777" w:rsidR="00E67EDB" w:rsidRDefault="00E67EDB" w:rsidP="00E67EDB">
      <w:pPr>
        <w:pStyle w:val="StandardWeb"/>
      </w:pPr>
      <w:r>
        <w:t xml:space="preserve">W. K. </w:t>
      </w:r>
    </w:p>
    <w:p w14:paraId="71B6F049" w14:textId="77777777" w:rsidR="00E67EDB" w:rsidRDefault="00E67EDB" w:rsidP="00E67EDB">
      <w:pPr>
        <w:pStyle w:val="berschrift1"/>
        <w:rPr>
          <w:sz w:val="48"/>
        </w:rPr>
      </w:pPr>
      <w:r>
        <w:t>Züricher Katechismustafel</w:t>
      </w:r>
    </w:p>
    <w:p w14:paraId="122D0933" w14:textId="77777777" w:rsidR="00E67EDB" w:rsidRDefault="00E67EDB" w:rsidP="00E67EDB">
      <w:pPr>
        <w:pStyle w:val="StandardWeb"/>
      </w:pPr>
      <w:r>
        <w:rPr>
          <w:rStyle w:val="Fett"/>
          <w:rFonts w:eastAsiaTheme="majorEastAsia"/>
        </w:rPr>
        <w:t>DIss sind die Zehen gebott: wie sy Gott von wort zu wort Moysi vff dem berg Synai anggeben, vnd mit sinem finger jn zwo steinine taflen geschriben hat.</w:t>
      </w:r>
      <w: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70"/>
        <w:gridCol w:w="30"/>
        <w:gridCol w:w="4672"/>
      </w:tblGrid>
      <w:tr w:rsidR="00E67EDB" w14:paraId="79C6716F" w14:textId="77777777" w:rsidTr="00E67EDB">
        <w:trPr>
          <w:tblCellSpacing w:w="15" w:type="dxa"/>
        </w:trPr>
        <w:tc>
          <w:tcPr>
            <w:tcW w:w="0" w:type="auto"/>
            <w:gridSpan w:val="2"/>
            <w:vAlign w:val="center"/>
            <w:hideMark/>
          </w:tcPr>
          <w:p w14:paraId="64C6938F" w14:textId="77777777" w:rsidR="00E67EDB" w:rsidRDefault="00E67EDB">
            <w:r>
              <w:t xml:space="preserve">Die Erste Tagel haltet in drü gebott, die Gottes Eer fürnemmlich betreffend. </w:t>
            </w:r>
          </w:p>
        </w:tc>
        <w:tc>
          <w:tcPr>
            <w:tcW w:w="0" w:type="auto"/>
            <w:vAlign w:val="center"/>
            <w:hideMark/>
          </w:tcPr>
          <w:p w14:paraId="3117D155" w14:textId="77777777" w:rsidR="00E67EDB" w:rsidRDefault="00E67EDB">
            <w:r>
              <w:t xml:space="preserve">Die Ander Tafel siben gebott jnhaltende, welche die liebe des nächsten betreffend. </w:t>
            </w:r>
          </w:p>
        </w:tc>
      </w:tr>
      <w:tr w:rsidR="00E67EDB" w14:paraId="59E6DC75" w14:textId="77777777" w:rsidTr="00E67EDB">
        <w:trPr>
          <w:tblCellSpacing w:w="15" w:type="dxa"/>
        </w:trPr>
        <w:tc>
          <w:tcPr>
            <w:tcW w:w="0" w:type="auto"/>
            <w:gridSpan w:val="2"/>
            <w:vAlign w:val="center"/>
            <w:hideMark/>
          </w:tcPr>
          <w:p w14:paraId="4CFA9B12" w14:textId="77777777" w:rsidR="00E67EDB" w:rsidRDefault="00E67EDB">
            <w:r>
              <w:t xml:space="preserve">I. </w:t>
            </w:r>
          </w:p>
        </w:tc>
        <w:tc>
          <w:tcPr>
            <w:tcW w:w="0" w:type="auto"/>
            <w:vAlign w:val="center"/>
            <w:hideMark/>
          </w:tcPr>
          <w:p w14:paraId="451BE32C" w14:textId="77777777" w:rsidR="00E67EDB" w:rsidRDefault="00E67EDB">
            <w:r>
              <w:t xml:space="preserve">IIII. </w:t>
            </w:r>
          </w:p>
        </w:tc>
      </w:tr>
      <w:tr w:rsidR="00E67EDB" w14:paraId="274DEE44" w14:textId="77777777" w:rsidTr="00E67EDB">
        <w:trPr>
          <w:tblCellSpacing w:w="15" w:type="dxa"/>
        </w:trPr>
        <w:tc>
          <w:tcPr>
            <w:tcW w:w="0" w:type="auto"/>
            <w:gridSpan w:val="2"/>
            <w:vMerge w:val="restart"/>
            <w:vAlign w:val="center"/>
            <w:hideMark/>
          </w:tcPr>
          <w:p w14:paraId="08A46DAB" w14:textId="77777777" w:rsidR="00E67EDB" w:rsidRDefault="00E67EDB">
            <w:r>
              <w:t xml:space="preserve">Ich bin Gott din HERR, der dich vß Egypten vß dem diensthuß gefüert hab. Du solt nit frömde oder andere Götter vor mir haben. Du solt dir kein gegraben noch geschnitzt bild machen. Ja, gar kein bildnus noch glichnus, weder deren dingen die in himlen da oben, noch deren die vnden vff erden, noch deren die in wasseren sind vnder der erden. Du solt dich vor inen nitt bucken, inen nitt dienen: sy weder eeren noch anbätten. Danbn ich bin der HERR din Gott: ein starcker yferer, heimsuchende die boßheit vnnd mißthat der vätteren, an den kinden biß in das dritt vnd vierd geschlecht, aller deren die mich hassend: barhertzigkeit aber vnnd fründschafft bewysende in die tusige, denen die mich liebend, vnd mine gebott haltend. </w:t>
            </w:r>
          </w:p>
        </w:tc>
        <w:tc>
          <w:tcPr>
            <w:tcW w:w="0" w:type="auto"/>
            <w:vAlign w:val="center"/>
            <w:hideMark/>
          </w:tcPr>
          <w:p w14:paraId="270FE196" w14:textId="77777777" w:rsidR="00E67EDB" w:rsidRDefault="00E67EDB">
            <w:r>
              <w:t xml:space="preserve">HAlt jn hohen eeren din vater vnnd din muoter, vff das du lanng läbist in dem land das dir der HERR geben wirdt. </w:t>
            </w:r>
          </w:p>
        </w:tc>
      </w:tr>
      <w:tr w:rsidR="00E67EDB" w14:paraId="55CA5B71" w14:textId="77777777" w:rsidTr="00E67EDB">
        <w:trPr>
          <w:tblCellSpacing w:w="15" w:type="dxa"/>
        </w:trPr>
        <w:tc>
          <w:tcPr>
            <w:tcW w:w="0" w:type="auto"/>
            <w:gridSpan w:val="2"/>
            <w:vMerge/>
            <w:vAlign w:val="center"/>
            <w:hideMark/>
          </w:tcPr>
          <w:p w14:paraId="73BA7813" w14:textId="77777777" w:rsidR="00E67EDB" w:rsidRDefault="00E67EDB">
            <w:pPr>
              <w:rPr>
                <w:szCs w:val="24"/>
              </w:rPr>
            </w:pPr>
          </w:p>
        </w:tc>
        <w:tc>
          <w:tcPr>
            <w:tcW w:w="0" w:type="auto"/>
            <w:vAlign w:val="center"/>
            <w:hideMark/>
          </w:tcPr>
          <w:p w14:paraId="539D54C8" w14:textId="77777777" w:rsidR="00E67EDB" w:rsidRDefault="00E67EDB">
            <w:r>
              <w:t xml:space="preserve">V. </w:t>
            </w:r>
          </w:p>
        </w:tc>
      </w:tr>
      <w:tr w:rsidR="00E67EDB" w14:paraId="2F0DD177" w14:textId="77777777" w:rsidTr="00E67EDB">
        <w:trPr>
          <w:tblCellSpacing w:w="15" w:type="dxa"/>
        </w:trPr>
        <w:tc>
          <w:tcPr>
            <w:tcW w:w="0" w:type="auto"/>
            <w:gridSpan w:val="2"/>
            <w:vMerge/>
            <w:vAlign w:val="center"/>
            <w:hideMark/>
          </w:tcPr>
          <w:p w14:paraId="4F22CF46" w14:textId="77777777" w:rsidR="00E67EDB" w:rsidRDefault="00E67EDB">
            <w:pPr>
              <w:rPr>
                <w:szCs w:val="24"/>
              </w:rPr>
            </w:pPr>
          </w:p>
        </w:tc>
        <w:tc>
          <w:tcPr>
            <w:tcW w:w="0" w:type="auto"/>
            <w:vAlign w:val="center"/>
            <w:hideMark/>
          </w:tcPr>
          <w:p w14:paraId="05768660" w14:textId="77777777" w:rsidR="00E67EDB" w:rsidRDefault="00E67EDB">
            <w:r>
              <w:t xml:space="preserve">Du solt nit töden. </w:t>
            </w:r>
          </w:p>
        </w:tc>
      </w:tr>
      <w:tr w:rsidR="00E67EDB" w14:paraId="523134D7" w14:textId="77777777" w:rsidTr="00E67EDB">
        <w:trPr>
          <w:tblCellSpacing w:w="15" w:type="dxa"/>
        </w:trPr>
        <w:tc>
          <w:tcPr>
            <w:tcW w:w="0" w:type="auto"/>
            <w:gridSpan w:val="2"/>
            <w:vMerge/>
            <w:vAlign w:val="center"/>
            <w:hideMark/>
          </w:tcPr>
          <w:p w14:paraId="40298BBC" w14:textId="77777777" w:rsidR="00E67EDB" w:rsidRDefault="00E67EDB">
            <w:pPr>
              <w:rPr>
                <w:szCs w:val="24"/>
              </w:rPr>
            </w:pPr>
          </w:p>
        </w:tc>
        <w:tc>
          <w:tcPr>
            <w:tcW w:w="0" w:type="auto"/>
            <w:vAlign w:val="center"/>
            <w:hideMark/>
          </w:tcPr>
          <w:p w14:paraId="14E28C68" w14:textId="77777777" w:rsidR="00E67EDB" w:rsidRDefault="00E67EDB">
            <w:r>
              <w:t xml:space="preserve">VI. </w:t>
            </w:r>
          </w:p>
        </w:tc>
      </w:tr>
      <w:tr w:rsidR="00E67EDB" w14:paraId="51A5B010" w14:textId="77777777" w:rsidTr="00E67EDB">
        <w:trPr>
          <w:tblCellSpacing w:w="15" w:type="dxa"/>
        </w:trPr>
        <w:tc>
          <w:tcPr>
            <w:tcW w:w="0" w:type="auto"/>
            <w:gridSpan w:val="2"/>
            <w:vMerge/>
            <w:vAlign w:val="center"/>
            <w:hideMark/>
          </w:tcPr>
          <w:p w14:paraId="44C50BC0" w14:textId="77777777" w:rsidR="00E67EDB" w:rsidRDefault="00E67EDB">
            <w:pPr>
              <w:rPr>
                <w:szCs w:val="24"/>
              </w:rPr>
            </w:pPr>
          </w:p>
        </w:tc>
        <w:tc>
          <w:tcPr>
            <w:tcW w:w="0" w:type="auto"/>
            <w:vAlign w:val="center"/>
            <w:hideMark/>
          </w:tcPr>
          <w:p w14:paraId="566090F3" w14:textId="77777777" w:rsidR="00E67EDB" w:rsidRDefault="00E67EDB">
            <w:r>
              <w:t xml:space="preserve">Du solt nit Eebrechen. </w:t>
            </w:r>
          </w:p>
        </w:tc>
      </w:tr>
      <w:tr w:rsidR="00E67EDB" w14:paraId="150B6BD2" w14:textId="77777777" w:rsidTr="00E67EDB">
        <w:trPr>
          <w:tblCellSpacing w:w="15" w:type="dxa"/>
        </w:trPr>
        <w:tc>
          <w:tcPr>
            <w:tcW w:w="0" w:type="auto"/>
            <w:gridSpan w:val="2"/>
            <w:vMerge/>
            <w:vAlign w:val="center"/>
            <w:hideMark/>
          </w:tcPr>
          <w:p w14:paraId="5C604455" w14:textId="77777777" w:rsidR="00E67EDB" w:rsidRDefault="00E67EDB">
            <w:pPr>
              <w:rPr>
                <w:szCs w:val="24"/>
              </w:rPr>
            </w:pPr>
          </w:p>
        </w:tc>
        <w:tc>
          <w:tcPr>
            <w:tcW w:w="0" w:type="auto"/>
            <w:vAlign w:val="center"/>
            <w:hideMark/>
          </w:tcPr>
          <w:p w14:paraId="742A47A5" w14:textId="77777777" w:rsidR="00E67EDB" w:rsidRDefault="00E67EDB">
            <w:r>
              <w:t xml:space="preserve">VII. </w:t>
            </w:r>
          </w:p>
        </w:tc>
      </w:tr>
      <w:tr w:rsidR="00E67EDB" w14:paraId="4C6F42AE" w14:textId="77777777" w:rsidTr="00E67EDB">
        <w:trPr>
          <w:tblCellSpacing w:w="15" w:type="dxa"/>
        </w:trPr>
        <w:tc>
          <w:tcPr>
            <w:tcW w:w="0" w:type="auto"/>
            <w:gridSpan w:val="2"/>
            <w:vMerge/>
            <w:vAlign w:val="center"/>
            <w:hideMark/>
          </w:tcPr>
          <w:p w14:paraId="723419E6" w14:textId="77777777" w:rsidR="00E67EDB" w:rsidRDefault="00E67EDB">
            <w:pPr>
              <w:rPr>
                <w:szCs w:val="24"/>
              </w:rPr>
            </w:pPr>
          </w:p>
        </w:tc>
        <w:tc>
          <w:tcPr>
            <w:tcW w:w="0" w:type="auto"/>
            <w:vAlign w:val="center"/>
            <w:hideMark/>
          </w:tcPr>
          <w:p w14:paraId="53D278C0" w14:textId="77777777" w:rsidR="00E67EDB" w:rsidRDefault="00E67EDB">
            <w:r>
              <w:t xml:space="preserve">Du solt nit stälen. </w:t>
            </w:r>
          </w:p>
        </w:tc>
      </w:tr>
      <w:tr w:rsidR="00E67EDB" w14:paraId="055AA790" w14:textId="77777777" w:rsidTr="00E67EDB">
        <w:trPr>
          <w:tblCellSpacing w:w="15" w:type="dxa"/>
        </w:trPr>
        <w:tc>
          <w:tcPr>
            <w:tcW w:w="0" w:type="auto"/>
            <w:gridSpan w:val="2"/>
            <w:vAlign w:val="center"/>
            <w:hideMark/>
          </w:tcPr>
          <w:p w14:paraId="635DDA63" w14:textId="77777777" w:rsidR="00E67EDB" w:rsidRDefault="00E67EDB">
            <w:r>
              <w:t xml:space="preserve">II. </w:t>
            </w:r>
          </w:p>
        </w:tc>
        <w:tc>
          <w:tcPr>
            <w:tcW w:w="0" w:type="auto"/>
            <w:vAlign w:val="center"/>
            <w:hideMark/>
          </w:tcPr>
          <w:p w14:paraId="228FE541" w14:textId="77777777" w:rsidR="00E67EDB" w:rsidRDefault="00E67EDB">
            <w:r>
              <w:t xml:space="preserve">VIII. </w:t>
            </w:r>
          </w:p>
        </w:tc>
      </w:tr>
      <w:tr w:rsidR="00E67EDB" w14:paraId="5D4C3CDA" w14:textId="77777777" w:rsidTr="00E67EDB">
        <w:trPr>
          <w:tblCellSpacing w:w="15" w:type="dxa"/>
        </w:trPr>
        <w:tc>
          <w:tcPr>
            <w:tcW w:w="0" w:type="auto"/>
            <w:gridSpan w:val="2"/>
            <w:vMerge w:val="restart"/>
            <w:vAlign w:val="center"/>
            <w:hideMark/>
          </w:tcPr>
          <w:p w14:paraId="01DAF497" w14:textId="77777777" w:rsidR="00E67EDB" w:rsidRDefault="00E67EDB">
            <w:r>
              <w:t xml:space="preserve">Du solt den nammen des HERREN dines Gottes nit on nütz, ytel, oder üppigklich nemmen: dann der HERR wirdt den nit vnschuldig halten, der sinen namen üppigklich vnd ytel nimpt. </w:t>
            </w:r>
          </w:p>
        </w:tc>
        <w:tc>
          <w:tcPr>
            <w:tcW w:w="0" w:type="auto"/>
            <w:vAlign w:val="center"/>
            <w:hideMark/>
          </w:tcPr>
          <w:p w14:paraId="47E5FDF3" w14:textId="77777777" w:rsidR="00E67EDB" w:rsidRDefault="00E67EDB">
            <w:r>
              <w:t xml:space="preserve">Du solt nit valsche zügnus geben wider dienen nächsten. </w:t>
            </w:r>
          </w:p>
        </w:tc>
      </w:tr>
      <w:tr w:rsidR="00E67EDB" w14:paraId="36AE5434" w14:textId="77777777" w:rsidTr="00E67EDB">
        <w:trPr>
          <w:tblCellSpacing w:w="15" w:type="dxa"/>
        </w:trPr>
        <w:tc>
          <w:tcPr>
            <w:tcW w:w="0" w:type="auto"/>
            <w:gridSpan w:val="2"/>
            <w:vMerge/>
            <w:vAlign w:val="center"/>
            <w:hideMark/>
          </w:tcPr>
          <w:p w14:paraId="50C7656A" w14:textId="77777777" w:rsidR="00E67EDB" w:rsidRDefault="00E67EDB">
            <w:pPr>
              <w:rPr>
                <w:szCs w:val="24"/>
              </w:rPr>
            </w:pPr>
          </w:p>
        </w:tc>
        <w:tc>
          <w:tcPr>
            <w:tcW w:w="0" w:type="auto"/>
            <w:vAlign w:val="center"/>
            <w:hideMark/>
          </w:tcPr>
          <w:p w14:paraId="0C8A74C5" w14:textId="77777777" w:rsidR="00E67EDB" w:rsidRDefault="00E67EDB">
            <w:r>
              <w:t xml:space="preserve">IX. </w:t>
            </w:r>
          </w:p>
        </w:tc>
      </w:tr>
      <w:tr w:rsidR="00E67EDB" w14:paraId="4F29ACE3" w14:textId="77777777" w:rsidTr="00E67EDB">
        <w:trPr>
          <w:tblCellSpacing w:w="15" w:type="dxa"/>
        </w:trPr>
        <w:tc>
          <w:tcPr>
            <w:tcW w:w="0" w:type="auto"/>
            <w:gridSpan w:val="2"/>
            <w:vAlign w:val="center"/>
            <w:hideMark/>
          </w:tcPr>
          <w:p w14:paraId="58E10FED" w14:textId="77777777" w:rsidR="00E67EDB" w:rsidRDefault="00E67EDB">
            <w:r>
              <w:t xml:space="preserve">III. </w:t>
            </w:r>
          </w:p>
        </w:tc>
        <w:tc>
          <w:tcPr>
            <w:tcW w:w="0" w:type="auto"/>
            <w:vAlign w:val="center"/>
            <w:hideMark/>
          </w:tcPr>
          <w:p w14:paraId="4D2CEA69" w14:textId="77777777" w:rsidR="00E67EDB" w:rsidRDefault="00E67EDB">
            <w:r>
              <w:t xml:space="preserve">Du solt nit begären das Huß dines nächsten. </w:t>
            </w:r>
          </w:p>
        </w:tc>
      </w:tr>
      <w:tr w:rsidR="00E67EDB" w14:paraId="0D997C19" w14:textId="77777777" w:rsidTr="00E67EDB">
        <w:trPr>
          <w:tblCellSpacing w:w="15" w:type="dxa"/>
        </w:trPr>
        <w:tc>
          <w:tcPr>
            <w:tcW w:w="0" w:type="auto"/>
            <w:gridSpan w:val="2"/>
            <w:vMerge w:val="restart"/>
            <w:vAlign w:val="center"/>
            <w:hideMark/>
          </w:tcPr>
          <w:p w14:paraId="0CDA6C24" w14:textId="77777777" w:rsidR="00E67EDB" w:rsidRDefault="00E67EDB">
            <w:r>
              <w:t xml:space="preserve">Gedenck des Sabaths jnn zu heiligen. Sechs tag wirst du wercken vnnd schaffen alle dine werck: vnnd am sibenden tag ist der Sabath dem HEREN dinem Gott. Kein werck solt du thun: ja du, vnd dine sün, vnd dine töchtern, dine knecht, dine mägd, din vech, der frömmdling der by dir wonet innerthalb dinen thoren. Dann sechs tag hatt der HERR gemacht himmel vnnd erden: das meer vnnd alles awas in inen ist: vnnd an dem sibenden tag hatt er geruowet. Deßhalb hat der HERR den Sabath gesegnet vnnd geheyliget. </w:t>
            </w:r>
          </w:p>
        </w:tc>
        <w:tc>
          <w:tcPr>
            <w:tcW w:w="0" w:type="auto"/>
            <w:vAlign w:val="center"/>
            <w:hideMark/>
          </w:tcPr>
          <w:p w14:paraId="3273553B" w14:textId="77777777" w:rsidR="00E67EDB" w:rsidRDefault="00E67EDB">
            <w:r>
              <w:t xml:space="preserve">X. </w:t>
            </w:r>
          </w:p>
        </w:tc>
      </w:tr>
      <w:tr w:rsidR="00E67EDB" w14:paraId="1BE90AF3" w14:textId="77777777" w:rsidTr="00E67EDB">
        <w:trPr>
          <w:tblCellSpacing w:w="15" w:type="dxa"/>
        </w:trPr>
        <w:tc>
          <w:tcPr>
            <w:tcW w:w="0" w:type="auto"/>
            <w:gridSpan w:val="2"/>
            <w:vMerge/>
            <w:vAlign w:val="center"/>
            <w:hideMark/>
          </w:tcPr>
          <w:p w14:paraId="543A7F62" w14:textId="77777777" w:rsidR="00E67EDB" w:rsidRDefault="00E67EDB">
            <w:pPr>
              <w:rPr>
                <w:szCs w:val="24"/>
              </w:rPr>
            </w:pPr>
          </w:p>
        </w:tc>
        <w:tc>
          <w:tcPr>
            <w:tcW w:w="0" w:type="auto"/>
            <w:vAlign w:val="center"/>
            <w:hideMark/>
          </w:tcPr>
          <w:p w14:paraId="6335A432" w14:textId="77777777" w:rsidR="00E67EDB" w:rsidRDefault="00E67EDB">
            <w:r>
              <w:t xml:space="preserve">Du solt nit begären dines nächsten Eewyb, weder sines knechts, noch siner magd, weder sines ochßen, noch sines Esels: ja alles das so din nächster hatt, solt du nit begären. </w:t>
            </w:r>
          </w:p>
        </w:tc>
      </w:tr>
      <w:tr w:rsidR="00E67EDB" w14:paraId="3D0B035D" w14:textId="77777777" w:rsidTr="00E67EDB">
        <w:trPr>
          <w:tblCellSpacing w:w="15" w:type="dxa"/>
        </w:trPr>
        <w:tc>
          <w:tcPr>
            <w:tcW w:w="0" w:type="auto"/>
            <w:vAlign w:val="center"/>
            <w:hideMark/>
          </w:tcPr>
          <w:p w14:paraId="5655DE9F" w14:textId="77777777" w:rsidR="00E67EDB" w:rsidRDefault="00E67EDB">
            <w:r>
              <w:t xml:space="preserve">Deute. 6. </w:t>
            </w:r>
          </w:p>
        </w:tc>
        <w:tc>
          <w:tcPr>
            <w:tcW w:w="0" w:type="auto"/>
            <w:gridSpan w:val="2"/>
            <w:vMerge w:val="restart"/>
            <w:vAlign w:val="center"/>
            <w:hideMark/>
          </w:tcPr>
          <w:p w14:paraId="374A6B81" w14:textId="77777777" w:rsidR="00E67EDB" w:rsidRDefault="00E67EDB">
            <w:r>
              <w:t>Du solt den HERREN dinen Gott liebhaben vsß gantzem dinem hertzen, von gantzer diner seel, vnnd von aller diner krafft vnd vermögen. Diß ist das fürnämest vnd grössest gebott, Das ander aber dem glych: Du solt liebhaben dinen nächsten als dich selber. In denen zweyen gebotten hangt das gantz gesatz vnd propheten. Erfüllung vnd haltung des gsatztes, ist die liebe. Galat. 5. Dann das gantz gsatzt wirt in einem wort erfüllt, namlich in dem: Hab lieb dinen nächsten als dich selber. End des gesatzes ist, Liebe vsß reinem hertzen, vnd guoter gewüssen, vnd warem vngeglychßnetem glouben. 1. Timoth. 1.</w:t>
            </w:r>
          </w:p>
        </w:tc>
      </w:tr>
      <w:tr w:rsidR="00E67EDB" w14:paraId="1E51E423" w14:textId="77777777" w:rsidTr="00E67EDB">
        <w:trPr>
          <w:tblCellSpacing w:w="15" w:type="dxa"/>
        </w:trPr>
        <w:tc>
          <w:tcPr>
            <w:tcW w:w="0" w:type="auto"/>
            <w:vAlign w:val="center"/>
            <w:hideMark/>
          </w:tcPr>
          <w:p w14:paraId="6A8CD5E8" w14:textId="77777777" w:rsidR="00E67EDB" w:rsidRDefault="00E67EDB">
            <w:r>
              <w:t xml:space="preserve">Levi. 19. </w:t>
            </w:r>
          </w:p>
        </w:tc>
        <w:tc>
          <w:tcPr>
            <w:tcW w:w="0" w:type="auto"/>
            <w:gridSpan w:val="2"/>
            <w:vMerge/>
            <w:vAlign w:val="center"/>
            <w:hideMark/>
          </w:tcPr>
          <w:p w14:paraId="37F71E4B" w14:textId="77777777" w:rsidR="00E67EDB" w:rsidRDefault="00E67EDB">
            <w:pPr>
              <w:rPr>
                <w:szCs w:val="24"/>
              </w:rPr>
            </w:pPr>
          </w:p>
        </w:tc>
      </w:tr>
      <w:tr w:rsidR="00E67EDB" w14:paraId="525E0982" w14:textId="77777777" w:rsidTr="00E67EDB">
        <w:trPr>
          <w:tblCellSpacing w:w="15" w:type="dxa"/>
        </w:trPr>
        <w:tc>
          <w:tcPr>
            <w:tcW w:w="0" w:type="auto"/>
            <w:vAlign w:val="center"/>
            <w:hideMark/>
          </w:tcPr>
          <w:p w14:paraId="46A9D1BB" w14:textId="77777777" w:rsidR="00E67EDB" w:rsidRDefault="00E67EDB">
            <w:r>
              <w:t xml:space="preserve">Mat. 22. </w:t>
            </w:r>
          </w:p>
        </w:tc>
        <w:tc>
          <w:tcPr>
            <w:tcW w:w="0" w:type="auto"/>
            <w:gridSpan w:val="2"/>
            <w:vMerge/>
            <w:vAlign w:val="center"/>
            <w:hideMark/>
          </w:tcPr>
          <w:p w14:paraId="7BDFC38E" w14:textId="77777777" w:rsidR="00E67EDB" w:rsidRDefault="00E67EDB">
            <w:pPr>
              <w:rPr>
                <w:szCs w:val="24"/>
              </w:rPr>
            </w:pPr>
          </w:p>
        </w:tc>
      </w:tr>
      <w:tr w:rsidR="00E67EDB" w14:paraId="182D1601" w14:textId="77777777" w:rsidTr="00E67EDB">
        <w:trPr>
          <w:tblCellSpacing w:w="15" w:type="dxa"/>
        </w:trPr>
        <w:tc>
          <w:tcPr>
            <w:tcW w:w="0" w:type="auto"/>
            <w:vAlign w:val="center"/>
            <w:hideMark/>
          </w:tcPr>
          <w:p w14:paraId="7C9FA1DB" w14:textId="77777777" w:rsidR="00E67EDB" w:rsidRDefault="00E67EDB">
            <w:r>
              <w:t xml:space="preserve">Rom. 13. </w:t>
            </w:r>
          </w:p>
        </w:tc>
        <w:tc>
          <w:tcPr>
            <w:tcW w:w="0" w:type="auto"/>
            <w:gridSpan w:val="2"/>
            <w:vMerge/>
            <w:vAlign w:val="center"/>
            <w:hideMark/>
          </w:tcPr>
          <w:p w14:paraId="13114267" w14:textId="77777777" w:rsidR="00E67EDB" w:rsidRDefault="00E67EDB">
            <w:pPr>
              <w:rPr>
                <w:szCs w:val="24"/>
              </w:rPr>
            </w:pPr>
          </w:p>
        </w:tc>
      </w:tr>
    </w:tbl>
    <w:p w14:paraId="14B1DAC4" w14:textId="77777777" w:rsidR="00E67EDB" w:rsidRDefault="00E67EDB" w:rsidP="00E67EDB">
      <w:pPr>
        <w:pStyle w:val="StandardWeb"/>
      </w:pPr>
      <w:r>
        <w:rPr>
          <w:rStyle w:val="Fett"/>
          <w:rFonts w:eastAsiaTheme="majorEastAsia"/>
        </w:rPr>
        <w:t>DAS VATTER UNSER</w:t>
      </w:r>
      <w:r>
        <w:t xml:space="preserve"> </w:t>
      </w:r>
    </w:p>
    <w:p w14:paraId="06223FBD" w14:textId="77777777" w:rsidR="00E67EDB" w:rsidRDefault="00E67EDB" w:rsidP="00E67EDB">
      <w:pPr>
        <w:pStyle w:val="StandardWeb"/>
      </w:pPr>
      <w:r>
        <w:t xml:space="preserve">VAtter vnser, der du bist in den himmlen. Geheyliget wärd din namm. Zuo kumm din Rych. Din will der geschäch vff erden als jm himmel. Vnser tägliich brot gib vns hütt. Vergib vns vnser schuld, als vnd wir vergebend vnseren schuldneren. Nit ynfüer vns in versuochnus Sunder erlöß vns von übel, Amen. </w:t>
      </w:r>
    </w:p>
    <w:p w14:paraId="6AF3E16A" w14:textId="77777777" w:rsidR="00E67EDB" w:rsidRDefault="00E67EDB" w:rsidP="00E67EDB">
      <w:pPr>
        <w:pStyle w:val="StandardWeb"/>
      </w:pPr>
      <w:r>
        <w:rPr>
          <w:rStyle w:val="Fett"/>
          <w:rFonts w:eastAsiaTheme="majorEastAsia"/>
        </w:rPr>
        <w:t>DAS AVE MARIA.</w:t>
      </w:r>
      <w:r>
        <w:t xml:space="preserve"> </w:t>
      </w:r>
    </w:p>
    <w:p w14:paraId="291BA2B5" w14:textId="77777777" w:rsidR="00E67EDB" w:rsidRDefault="00E67EDB" w:rsidP="00E67EDB">
      <w:pPr>
        <w:pStyle w:val="StandardWeb"/>
      </w:pPr>
      <w:r>
        <w:t xml:space="preserve">Gegrüsset syest du Maria voller gnaden, der Herr ist mit dir, du bist hochgelopt in den wyben, vnd hochgelopt ist die frucht dines lybs Jesus Christus. </w:t>
      </w:r>
    </w:p>
    <w:p w14:paraId="243DD5B1" w14:textId="77777777" w:rsidR="00E67EDB" w:rsidRDefault="00E67EDB" w:rsidP="00E67EDB">
      <w:pPr>
        <w:pStyle w:val="StandardWeb"/>
      </w:pPr>
      <w:r>
        <w:rPr>
          <w:rStyle w:val="Fett"/>
          <w:rFonts w:eastAsiaTheme="majorEastAsia"/>
        </w:rPr>
        <w:t>DER GLOUB.</w:t>
      </w:r>
      <w:r>
        <w:t xml:space="preserve"> </w:t>
      </w:r>
    </w:p>
    <w:p w14:paraId="733BBC44" w14:textId="77777777" w:rsidR="00E67EDB" w:rsidRDefault="00E67EDB" w:rsidP="00E67EDB">
      <w:pPr>
        <w:pStyle w:val="StandardWeb"/>
      </w:pPr>
      <w:r>
        <w:t xml:space="preserve">Ich gloub in Gott vatter allmechtigen, einen schöpfer des himmels vnd der erden. Vnd in Jesum Christum sinen einigen sun vnseren Herren. Der empfangen ist von dem heyligen geyst. Geboren vsß Maria der jungfrowen. Der gelitten hat vnder Pontio Pilato: gecrützget, gestorben, vnd begraben. Abgevaren zuo der Hell. Am dritten tag vferstanden von den todten. Vfgevaren zuo den himmlen: da er sitzt zuo der gerechten Gottes des allmechtigen vatters. Dannen er künfftig ist ze vrteilen läbende vnd todten. Ich gloub jn den heiligen geyst. Die heylige allgemeine Kilch gemeinsamme der heiligen Ablaß der sünd. Vferstentnus des fleischs. Vnd ewigs läben. </w:t>
      </w:r>
    </w:p>
    <w:p w14:paraId="55B27C28" w14:textId="77777777" w:rsidR="00E67EDB" w:rsidRDefault="00E67EDB" w:rsidP="00E67EDB">
      <w:pPr>
        <w:pStyle w:val="StandardWeb"/>
      </w:pPr>
      <w:r>
        <w:t xml:space="preserve">Getruckt zuo Zürich durch Christophorum froschover im MDXXV iar. </w:t>
      </w:r>
    </w:p>
    <w:p w14:paraId="6C074E82" w14:textId="77777777" w:rsidR="00E67EDB" w:rsidRDefault="00E67EDB" w:rsidP="00E67EDB">
      <w:pPr>
        <w:pStyle w:val="berschrift1"/>
        <w:rPr>
          <w:sz w:val="48"/>
        </w:rPr>
      </w:pPr>
      <w:r>
        <w:t>Lehrtafel nach Nikolaus von Cusa</w:t>
      </w:r>
    </w:p>
    <w:p w14:paraId="6F5BCB35" w14:textId="77777777" w:rsidR="00E67EDB" w:rsidRDefault="00E67EDB" w:rsidP="00E67EDB">
      <w:pPr>
        <w:pStyle w:val="StandardWeb"/>
      </w:pPr>
      <w:r>
        <w:t xml:space="preserve">(aus der St. Lambertus-Kirche in Hildesheim, Anfang des 18. Jahrhunderts noch vorhanden) </w:t>
      </w:r>
    </w:p>
    <w:p w14:paraId="2F8FA55E" w14:textId="77777777" w:rsidR="00E67EDB" w:rsidRDefault="00E67EDB" w:rsidP="00E67EDB">
      <w:pPr>
        <w:pStyle w:val="StandardWeb"/>
      </w:pPr>
      <w:r>
        <w:t xml:space="preserve">Do de dudesce Cardinal Nicolaus von Kusa: by Pawes Nicolaus tyden den siften; des negesten Jahres na den gülden Jahr: na dudescen Landen gesent ward: de dene sünderlichen strafede dat gemeine wertlike Volk, dat se dat Pater noster und den Gloven nicht recht spreken, darumm gaf he dat in Schrifften und heyt idt in de Kerken hengen na sodaner Wyse als hier na volget: </w:t>
      </w:r>
    </w:p>
    <w:p w14:paraId="34C7DD64" w14:textId="77777777" w:rsidR="00E67EDB" w:rsidRDefault="00E67EDB" w:rsidP="00E67EDB">
      <w:pPr>
        <w:pStyle w:val="berschrift2"/>
      </w:pPr>
      <w:r>
        <w:t>Dat Pater noster.</w:t>
      </w:r>
    </w:p>
    <w:p w14:paraId="728521C9" w14:textId="77777777" w:rsidR="00E67EDB" w:rsidRDefault="00E67EDB" w:rsidP="00E67EDB">
      <w:pPr>
        <w:pStyle w:val="StandardWeb"/>
      </w:pPr>
      <w:r>
        <w:t xml:space="preserve">Vader unser de du bist in den Hymmelen: Gehylliget werde dyn Name: tokome dyn Ryke. Dyn Wille de werde also in dem Hymmeln und in der Erde. Unse degelike Brod gif uns hyte. Unde vergif uns unse Schulde, also wy ok vorgeven unsen Schuldeners: und enleyde und nicht in Vekoringe. Sunder lese uns van Quele. Amen. </w:t>
      </w:r>
    </w:p>
    <w:p w14:paraId="786E21C3" w14:textId="77777777" w:rsidR="00E67EDB" w:rsidRDefault="00E67EDB" w:rsidP="00E67EDB">
      <w:pPr>
        <w:pStyle w:val="berschrift2"/>
      </w:pPr>
      <w:r>
        <w:t>Dat Ave Maria.</w:t>
      </w:r>
    </w:p>
    <w:p w14:paraId="34123EE2" w14:textId="77777777" w:rsidR="00E67EDB" w:rsidRDefault="00E67EDB" w:rsidP="00E67EDB">
      <w:pPr>
        <w:pStyle w:val="StandardWeb"/>
      </w:pPr>
      <w:r>
        <w:t xml:space="preserve">Begrotet syst du Maria, vul Gnaden: de Here is met dy. Du bist gebenedyet hoven allen Fruwen, und gebenedyet is de Frucht dines Lyves Jesus Christus. Amen. </w:t>
      </w:r>
    </w:p>
    <w:p w14:paraId="3B03467C" w14:textId="77777777" w:rsidR="00E67EDB" w:rsidRDefault="00E67EDB" w:rsidP="00E67EDB">
      <w:pPr>
        <w:pStyle w:val="berschrift2"/>
      </w:pPr>
      <w:r>
        <w:t>De Gelove.</w:t>
      </w:r>
    </w:p>
    <w:p w14:paraId="07B3C97C" w14:textId="77777777" w:rsidR="00E67EDB" w:rsidRDefault="00E67EDB" w:rsidP="00E67EDB">
      <w:pPr>
        <w:pStyle w:val="StandardWeb"/>
      </w:pPr>
      <w:r>
        <w:t xml:space="preserve">Ich love in God Vader: almechdechen Schipper des Hymmels und der Erden: und in Jesum Christum synen enigen Sone, unsen Heren, de entfangen ist von den Hylgen Geyste: geboren uth Marien der Jungfruwen: de geleden heft under Poncio Pilato, gecrytiget is: gestorven und begraven wardt: nedersteich to den Hellen: des derden Dages wedder upstund von den Doden: He is to den Hymmelen gevaren: un syth to der vorderen Hand Goddes des almechdechen Vaders: von dar is he wedder komende, te rychten de Levendigen und de Doden. Ich love in den Hylgen Geyst, de Hylgen Christene Kerke. Meynscup der Hylgen, Vorgevunge der Sünde, Upstandinge des Vleysches, und eyn ewig Leven. Amen. </w:t>
      </w:r>
    </w:p>
    <w:p w14:paraId="174543A3" w14:textId="77777777" w:rsidR="00E67EDB" w:rsidRDefault="00E67EDB" w:rsidP="00E67EDB">
      <w:pPr>
        <w:pStyle w:val="berschrift2"/>
      </w:pPr>
      <w:r>
        <w:t>Dat synt de Hylgen X Bode Goddes:</w:t>
      </w:r>
    </w:p>
    <w:p w14:paraId="5740706C" w14:textId="77777777" w:rsidR="00E67EDB" w:rsidRDefault="00E67EDB" w:rsidP="00E67EDB">
      <w:pPr>
        <w:pStyle w:val="StandardWeb"/>
      </w:pPr>
      <w:r>
        <w:t>Boven alle Ding hebbe leff eynen God:</w:t>
      </w:r>
      <w:r>
        <w:br/>
        <w:t>Nich ydel - - noch inspott.</w:t>
      </w:r>
      <w:r>
        <w:br/>
        <w:t>Vire de hilgen Dage alle Gader:</w:t>
      </w:r>
      <w:r>
        <w:br/>
        <w:t>Ehre Moder und Vader.</w:t>
      </w:r>
      <w:r>
        <w:br/>
        <w:t>My Willen eder myt Werke sla nemende dot:</w:t>
      </w:r>
      <w:r>
        <w:br/>
        <w:t>Stel nicht viel hestu Not.</w:t>
      </w:r>
      <w:r>
        <w:br/>
        <w:t>Buten dem echte do nene Unkuscheyt:</w:t>
      </w:r>
      <w:r>
        <w:br/>
        <w:t>Segge van nemes Valscheyt.</w:t>
      </w:r>
      <w:r>
        <w:br/>
        <w:t>Begere nemedes Vedde-Genot:</w:t>
      </w:r>
      <w:r>
        <w:br/>
        <w:t>Noch myt Unrecht nemedes Goet.</w:t>
      </w:r>
      <w:r>
        <w:br/>
        <w:t>We nicht enthelt dysse teyn Gebodt,</w:t>
      </w:r>
      <w:r>
        <w:br/>
        <w:t xml:space="preserve">De mag nymmer komen tho Godt. </w:t>
      </w:r>
    </w:p>
    <w:p w14:paraId="67E658B4" w14:textId="77777777" w:rsidR="0022039F" w:rsidRDefault="0022039F" w:rsidP="0022039F"/>
    <w:p w14:paraId="0AE5E47C" w14:textId="77777777" w:rsidR="00D5498D" w:rsidRPr="00D5498D" w:rsidRDefault="007166CE" w:rsidP="008E63BE">
      <w:pPr>
        <w:pStyle w:val="berschrift1"/>
      </w:pPr>
      <w:r>
        <w:br w:type="page"/>
      </w:r>
      <w:r w:rsidR="00D5498D" w:rsidRPr="00D5498D">
        <w:t>Quellen:</w:t>
      </w:r>
    </w:p>
    <w:p w14:paraId="307B1C8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E02125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086E01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14F7A4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11361F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FA22EF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BF0018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177B5E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88AC75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F0E660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66D7D2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1661941" w14:textId="1E1C9D8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63F"/>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B063F"/>
    <w:rsid w:val="00B1736E"/>
    <w:rsid w:val="00C35859"/>
    <w:rsid w:val="00CC4EAC"/>
    <w:rsid w:val="00D14D4F"/>
    <w:rsid w:val="00D5498D"/>
    <w:rsid w:val="00E67E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A9920"/>
  <w15:chartTrackingRefBased/>
  <w15:docId w15:val="{FDB2A415-A506-44C5-9667-F5D07E1CE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67ED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23606">
      <w:bodyDiv w:val="1"/>
      <w:marLeft w:val="0"/>
      <w:marRight w:val="0"/>
      <w:marTop w:val="0"/>
      <w:marBottom w:val="0"/>
      <w:divBdr>
        <w:top w:val="none" w:sz="0" w:space="0" w:color="auto"/>
        <w:left w:val="none" w:sz="0" w:space="0" w:color="auto"/>
        <w:bottom w:val="none" w:sz="0" w:space="0" w:color="auto"/>
        <w:right w:val="none" w:sz="0" w:space="0" w:color="auto"/>
      </w:divBdr>
      <w:divsChild>
        <w:div w:id="1297301195">
          <w:marLeft w:val="0"/>
          <w:marRight w:val="0"/>
          <w:marTop w:val="0"/>
          <w:marBottom w:val="0"/>
          <w:divBdr>
            <w:top w:val="none" w:sz="0" w:space="0" w:color="auto"/>
            <w:left w:val="none" w:sz="0" w:space="0" w:color="auto"/>
            <w:bottom w:val="none" w:sz="0" w:space="0" w:color="auto"/>
            <w:right w:val="none" w:sz="0" w:space="0" w:color="auto"/>
          </w:divBdr>
          <w:divsChild>
            <w:div w:id="82400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7863699">
      <w:bodyDiv w:val="1"/>
      <w:marLeft w:val="0"/>
      <w:marRight w:val="0"/>
      <w:marTop w:val="0"/>
      <w:marBottom w:val="0"/>
      <w:divBdr>
        <w:top w:val="none" w:sz="0" w:space="0" w:color="auto"/>
        <w:left w:val="none" w:sz="0" w:space="0" w:color="auto"/>
        <w:bottom w:val="none" w:sz="0" w:space="0" w:color="auto"/>
        <w:right w:val="none" w:sz="0" w:space="0" w:color="auto"/>
      </w:divBdr>
      <w:divsChild>
        <w:div w:id="301739315">
          <w:marLeft w:val="0"/>
          <w:marRight w:val="0"/>
          <w:marTop w:val="0"/>
          <w:marBottom w:val="0"/>
          <w:divBdr>
            <w:top w:val="none" w:sz="0" w:space="0" w:color="auto"/>
            <w:left w:val="none" w:sz="0" w:space="0" w:color="auto"/>
            <w:bottom w:val="none" w:sz="0" w:space="0" w:color="auto"/>
            <w:right w:val="none" w:sz="0" w:space="0" w:color="auto"/>
          </w:divBdr>
          <w:divsChild>
            <w:div w:id="1699618318">
              <w:marLeft w:val="0"/>
              <w:marRight w:val="0"/>
              <w:marTop w:val="0"/>
              <w:marBottom w:val="0"/>
              <w:divBdr>
                <w:top w:val="none" w:sz="0" w:space="0" w:color="auto"/>
                <w:left w:val="none" w:sz="0" w:space="0" w:color="auto"/>
                <w:bottom w:val="none" w:sz="0" w:space="0" w:color="auto"/>
                <w:right w:val="none" w:sz="0" w:space="0" w:color="auto"/>
              </w:divBdr>
            </w:div>
          </w:divsChild>
        </w:div>
        <w:div w:id="494952734">
          <w:marLeft w:val="0"/>
          <w:marRight w:val="0"/>
          <w:marTop w:val="0"/>
          <w:marBottom w:val="0"/>
          <w:divBdr>
            <w:top w:val="none" w:sz="0" w:space="0" w:color="auto"/>
            <w:left w:val="none" w:sz="0" w:space="0" w:color="auto"/>
            <w:bottom w:val="none" w:sz="0" w:space="0" w:color="auto"/>
            <w:right w:val="none" w:sz="0" w:space="0" w:color="auto"/>
          </w:divBdr>
        </w:div>
        <w:div w:id="134829296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85549929">
      <w:bodyDiv w:val="1"/>
      <w:marLeft w:val="0"/>
      <w:marRight w:val="0"/>
      <w:marTop w:val="0"/>
      <w:marBottom w:val="0"/>
      <w:divBdr>
        <w:top w:val="none" w:sz="0" w:space="0" w:color="auto"/>
        <w:left w:val="none" w:sz="0" w:space="0" w:color="auto"/>
        <w:bottom w:val="none" w:sz="0" w:space="0" w:color="auto"/>
        <w:right w:val="none" w:sz="0" w:space="0" w:color="auto"/>
      </w:divBdr>
      <w:divsChild>
        <w:div w:id="498927659">
          <w:marLeft w:val="0"/>
          <w:marRight w:val="0"/>
          <w:marTop w:val="0"/>
          <w:marBottom w:val="0"/>
          <w:divBdr>
            <w:top w:val="none" w:sz="0" w:space="0" w:color="auto"/>
            <w:left w:val="none" w:sz="0" w:space="0" w:color="auto"/>
            <w:bottom w:val="none" w:sz="0" w:space="0" w:color="auto"/>
            <w:right w:val="none" w:sz="0" w:space="0" w:color="auto"/>
          </w:divBdr>
        </w:div>
        <w:div w:id="1671523657">
          <w:marLeft w:val="0"/>
          <w:marRight w:val="0"/>
          <w:marTop w:val="0"/>
          <w:marBottom w:val="0"/>
          <w:divBdr>
            <w:top w:val="none" w:sz="0" w:space="0" w:color="auto"/>
            <w:left w:val="none" w:sz="0" w:space="0" w:color="auto"/>
            <w:bottom w:val="none" w:sz="0" w:space="0" w:color="auto"/>
            <w:right w:val="none" w:sz="0" w:space="0" w:color="auto"/>
          </w:divBdr>
        </w:div>
        <w:div w:id="766275004">
          <w:marLeft w:val="0"/>
          <w:marRight w:val="0"/>
          <w:marTop w:val="0"/>
          <w:marBottom w:val="0"/>
          <w:divBdr>
            <w:top w:val="none" w:sz="0" w:space="0" w:color="auto"/>
            <w:left w:val="none" w:sz="0" w:space="0" w:color="auto"/>
            <w:bottom w:val="none" w:sz="0" w:space="0" w:color="auto"/>
            <w:right w:val="none" w:sz="0" w:space="0" w:color="auto"/>
          </w:divBdr>
        </w:div>
        <w:div w:id="1771199895">
          <w:marLeft w:val="0"/>
          <w:marRight w:val="0"/>
          <w:marTop w:val="0"/>
          <w:marBottom w:val="0"/>
          <w:divBdr>
            <w:top w:val="none" w:sz="0" w:space="0" w:color="auto"/>
            <w:left w:val="none" w:sz="0" w:space="0" w:color="auto"/>
            <w:bottom w:val="none" w:sz="0" w:space="0" w:color="auto"/>
            <w:right w:val="none" w:sz="0" w:space="0" w:color="auto"/>
          </w:divBdr>
        </w:div>
        <w:div w:id="36641989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1889</Words>
  <Characters>11906</Characters>
  <Application>Microsoft Office Word</Application>
  <DocSecurity>0</DocSecurity>
  <Lines>99</Lines>
  <Paragraphs>27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13768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2020-12-06T10:18:00Z</dcterms:created>
  <dcterms:modified xsi:type="dcterms:W3CDTF">2020-12-11T06:06:00Z</dcterms:modified>
  <dc:title>Katechismustafeln</dc:title>
  <dc:creator>diverse</dc:creator>
  <dc:language>de</dc:language>
</cp:coreProperties>
</file>